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center"/>
        <w:textAlignment w:val="baseline"/>
        <w:rPr>
          <w:rFonts w:ascii="Verdana" w:hAnsi="Verdana" w:cs="Arial"/>
          <w:b/>
          <w:color w:val="000000"/>
        </w:rPr>
      </w:pPr>
      <w:r w:rsidRPr="00F3282D">
        <w:rPr>
          <w:rFonts w:ascii="Verdana" w:hAnsi="Verdana" w:cs="Arial"/>
          <w:b/>
          <w:color w:val="000000"/>
        </w:rPr>
        <w:fldChar w:fldCharType="begin"/>
      </w:r>
      <w:r w:rsidRPr="00F3282D">
        <w:rPr>
          <w:rFonts w:ascii="Verdana" w:hAnsi="Verdana" w:cs="Arial"/>
          <w:b/>
          <w:color w:val="000000"/>
        </w:rPr>
        <w:instrText xml:space="preserve"> HYPERLINK "http://garagem360.com.br/venda-de-veiculos-usados-cresce-35-no-mes-de-maio-3/" </w:instrText>
      </w:r>
      <w:r w:rsidRPr="00F3282D">
        <w:rPr>
          <w:rFonts w:ascii="Verdana" w:hAnsi="Verdana" w:cs="Arial"/>
          <w:b/>
          <w:color w:val="000000"/>
        </w:rPr>
        <w:fldChar w:fldCharType="separate"/>
      </w:r>
      <w:r w:rsidRPr="00F3282D">
        <w:rPr>
          <w:rFonts w:ascii="Verdana" w:hAnsi="Verdana"/>
          <w:b/>
          <w:color w:val="000000"/>
        </w:rPr>
        <w:t>Compra de usados requer atenção</w:t>
      </w:r>
      <w:r w:rsidRPr="00F3282D">
        <w:rPr>
          <w:rFonts w:ascii="Verdana" w:hAnsi="Verdana" w:cs="Arial"/>
          <w:b/>
          <w:color w:val="000000"/>
        </w:rPr>
        <w:fldChar w:fldCharType="end"/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/>
          <w:i/>
          <w:iCs/>
          <w:color w:val="000000"/>
        </w:rPr>
        <w:t>Comprador precisa verificar com cuidado a mecânica e também a documentação do veículo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>Em maio, foram comercializados no Brasil 661.281 veículos usados, o que representa crescimento de 3,5% em relação ao mês anterior, quando foram negociadas 638.691 unidades. No acumulado do ano, a venda de seminovos soma 3.211.265, 0,5% a mais do que no mesmo período de 2014 (3.195.977). Os dados são da Federação Nacional das Associações dos Revendedores de Veículos Automotores (Fenauto).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>Apesar dos números revelarem que esta fatia do setor automotivo está indo bem, o consumidor precisa saber que antes de acertar a compra de qualquer modelo com poucos ou alguns anos de uso, diversos cuidados são necessários, a fim de evitar gastos futuros não-previstos no orçamento.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 xml:space="preserve">Segundo Gerson </w:t>
      </w:r>
      <w:proofErr w:type="spellStart"/>
      <w:r w:rsidRPr="00F3282D">
        <w:rPr>
          <w:rFonts w:ascii="Verdana" w:hAnsi="Verdana" w:cs="Arial"/>
          <w:color w:val="000000"/>
        </w:rPr>
        <w:t>Burin</w:t>
      </w:r>
      <w:proofErr w:type="spellEnd"/>
      <w:r w:rsidRPr="00F3282D">
        <w:rPr>
          <w:rFonts w:ascii="Verdana" w:hAnsi="Verdana" w:cs="Arial"/>
          <w:color w:val="000000"/>
        </w:rPr>
        <w:t>, analista técnico em segurança do Centro de Experimentação e Segurança Viária (</w:t>
      </w:r>
      <w:proofErr w:type="spellStart"/>
      <w:r w:rsidRPr="00F3282D">
        <w:rPr>
          <w:rFonts w:ascii="Verdana" w:hAnsi="Verdana" w:cs="Arial"/>
          <w:color w:val="000000"/>
        </w:rPr>
        <w:t>Cesvi</w:t>
      </w:r>
      <w:proofErr w:type="spellEnd"/>
      <w:r w:rsidRPr="00F3282D">
        <w:rPr>
          <w:rFonts w:ascii="Verdana" w:hAnsi="Verdana" w:cs="Arial"/>
          <w:color w:val="000000"/>
        </w:rPr>
        <w:t xml:space="preserve"> Brasil), o passo inicial para quem quer adquirir um carro usado é fazer o </w:t>
      </w:r>
      <w:proofErr w:type="spellStart"/>
      <w:r w:rsidRPr="00F3282D">
        <w:rPr>
          <w:rFonts w:ascii="Verdana" w:hAnsi="Verdana" w:cs="Arial"/>
          <w:color w:val="000000"/>
        </w:rPr>
        <w:t>test-drive</w:t>
      </w:r>
      <w:proofErr w:type="spellEnd"/>
      <w:r w:rsidRPr="00F3282D">
        <w:rPr>
          <w:rFonts w:ascii="Verdana" w:hAnsi="Verdana" w:cs="Arial"/>
          <w:color w:val="000000"/>
        </w:rPr>
        <w:t>. Durante a avaliação, deve-se verificar se há barulhos estranhos, peças soltas e luzes acesas no painel e também se todos os componentes estão funcionando corretamente como vidros, travas, alarme, ar-condicionado e rádio.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 xml:space="preserve">Além disso, </w:t>
      </w:r>
      <w:proofErr w:type="spellStart"/>
      <w:r w:rsidRPr="00F3282D">
        <w:rPr>
          <w:rFonts w:ascii="Verdana" w:hAnsi="Verdana" w:cs="Arial"/>
          <w:color w:val="000000"/>
        </w:rPr>
        <w:t>Burin</w:t>
      </w:r>
      <w:proofErr w:type="spellEnd"/>
      <w:r w:rsidRPr="00F3282D">
        <w:rPr>
          <w:rFonts w:ascii="Verdana" w:hAnsi="Verdana" w:cs="Arial"/>
          <w:color w:val="000000"/>
        </w:rPr>
        <w:t xml:space="preserve"> recomenda que seja analisado minuciosamente cada item interno e externo do carro. “A pintura, os pneus e a quilometragem, normalmente, são os pontos mais vistos pelos compradores. Mas também é importante que eles observem a condição geral do motor, se o veículo possui vazamentos e se </w:t>
      </w:r>
      <w:r w:rsidRPr="00F3282D">
        <w:rPr>
          <w:rFonts w:ascii="Verdana" w:hAnsi="Verdana" w:cs="Arial"/>
          <w:color w:val="000000"/>
        </w:rPr>
        <w:lastRenderedPageBreak/>
        <w:t>apresenta alguma parte com cor ou brilho diferente, indícios de que sofreu uma colisão”, explica.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>Outros pontos que têm de ser inspecionados são suspensão, escapamento, sistemas elétricos, de iluminação e arrefecimento e freios (inclusive o freio de mão). Vale ainda checar se as ferramentas obrigatórias (macaco, chave de roda e triângulo de sinalização) estão em ordem, assim como o estepe, os espelhos, a buzina, os cintos de segurança, os limpadores de para-brisa, o extintor de incêndio e as borrachas de vedação.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 xml:space="preserve">O analista técnico em segurança do </w:t>
      </w:r>
      <w:proofErr w:type="spellStart"/>
      <w:r w:rsidRPr="00F3282D">
        <w:rPr>
          <w:rFonts w:ascii="Verdana" w:hAnsi="Verdana" w:cs="Arial"/>
          <w:color w:val="000000"/>
        </w:rPr>
        <w:t>Cesvi</w:t>
      </w:r>
      <w:proofErr w:type="spellEnd"/>
      <w:r w:rsidRPr="00F3282D">
        <w:rPr>
          <w:rFonts w:ascii="Verdana" w:hAnsi="Verdana" w:cs="Arial"/>
          <w:color w:val="000000"/>
        </w:rPr>
        <w:t xml:space="preserve"> Brasil diz ainda que, no momento da vistoria do usado ou seminovo, caso o cliente não tenha conhecimen</w:t>
      </w:r>
      <w:r>
        <w:rPr>
          <w:rFonts w:ascii="Verdana" w:hAnsi="Verdana" w:cs="Arial"/>
          <w:color w:val="000000"/>
        </w:rPr>
        <w:t xml:space="preserve">to sobre mecânica, deve pedir </w:t>
      </w:r>
      <w:r w:rsidRPr="00F3282D">
        <w:rPr>
          <w:rFonts w:ascii="Verdana" w:hAnsi="Verdana" w:cs="Arial"/>
          <w:color w:val="000000"/>
        </w:rPr>
        <w:t>a ajuda de um profissional de sua confiança para evitar cair em ciladas.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/>
          <w:b/>
          <w:bCs/>
          <w:color w:val="000000"/>
        </w:rPr>
        <w:t>Documentação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>Tão importante quanto analisar as partes mecânicas e estéticas, é verificar a situação da documentação do veículo que se pretende adquirir. De posso do número do Registro Nacional de Veículos Automotores (</w:t>
      </w:r>
      <w:proofErr w:type="spellStart"/>
      <w:proofErr w:type="gramStart"/>
      <w:r w:rsidRPr="00F3282D">
        <w:rPr>
          <w:rFonts w:ascii="Verdana" w:hAnsi="Verdana" w:cs="Arial"/>
          <w:color w:val="000000"/>
        </w:rPr>
        <w:t>Renavam</w:t>
      </w:r>
      <w:proofErr w:type="spellEnd"/>
      <w:proofErr w:type="gramEnd"/>
      <w:r w:rsidRPr="00F3282D">
        <w:rPr>
          <w:rFonts w:ascii="Verdana" w:hAnsi="Verdana" w:cs="Arial"/>
          <w:color w:val="000000"/>
        </w:rPr>
        <w:t>), a dica é checar junto ao órgão de trânsito da cidade possíveis irregularidades como multas, débitos de impostos ou pendências financeiras. O futuro proprietário ainda precisa conferir se o documento não foi adulterado e se o número do chassi gravado, bem como a placa, conferem.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>A Fundação de Proteção e Defesa do Consumidor (</w:t>
      </w:r>
      <w:proofErr w:type="spellStart"/>
      <w:proofErr w:type="gramStart"/>
      <w:r w:rsidRPr="00F3282D">
        <w:rPr>
          <w:rFonts w:ascii="Verdana" w:hAnsi="Verdana" w:cs="Arial"/>
          <w:color w:val="000000"/>
        </w:rPr>
        <w:t>Procon</w:t>
      </w:r>
      <w:proofErr w:type="spellEnd"/>
      <w:proofErr w:type="gramEnd"/>
      <w:r w:rsidRPr="00F3282D">
        <w:rPr>
          <w:rFonts w:ascii="Verdana" w:hAnsi="Verdana" w:cs="Arial"/>
          <w:color w:val="000000"/>
        </w:rPr>
        <w:t>) alerta que os condutores fiquem atentos à presença das letras “RM” próximas ao número do chassi. Isso significa que a numeração foi remarcada e, provavelmente, o carro já foi roubado – os modelos nestas condições correm o risco de ter o seguro negado e perdem valor no mercado.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lastRenderedPageBreak/>
        <w:t>Quem não quiser ter todo este trabalho sozinho pode recorrer às empresas de consultoria automotiva. Um exemplo é a Checkauto, que faz parte do Grupo Dekra. A companhia, localizada em São Paulo, auxilia no levantamento de dados sobre o automóvel e ainda faz avaliação de pintura e estrutura. O serviço custa a partir de R$ 120.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>Fernando Masetti, gerente de varejo do grupo D</w:t>
      </w:r>
      <w:r>
        <w:rPr>
          <w:rFonts w:ascii="Verdana" w:hAnsi="Verdana" w:cs="Arial"/>
          <w:color w:val="000000"/>
        </w:rPr>
        <w:t>EKRA</w:t>
      </w:r>
      <w:r w:rsidRPr="00F3282D">
        <w:rPr>
          <w:rFonts w:ascii="Verdana" w:hAnsi="Verdana" w:cs="Arial"/>
          <w:color w:val="000000"/>
        </w:rPr>
        <w:t>, afirma que são avaliados mais de 150 itens. “Identificamos eventuais alterações nas características originais e comparamos com mais de 40 informações históricas do veículo. Caso seja ele aprovado, um certificado, válido por três anos, é emitido atestando que não possui queixa de roubo ou furto”, garante.</w:t>
      </w:r>
    </w:p>
    <w:p w:rsidR="00F3282D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  <w:r w:rsidRPr="00F3282D">
        <w:rPr>
          <w:rFonts w:ascii="Verdana" w:hAnsi="Verdana" w:cs="Arial"/>
          <w:color w:val="000000"/>
        </w:rPr>
        <w:t xml:space="preserve">Fora isso, para dar mais segurança ao consumidor, no início do mês foi aprovada uma lei que </w:t>
      </w:r>
      <w:proofErr w:type="gramStart"/>
      <w:r w:rsidRPr="00F3282D">
        <w:rPr>
          <w:rFonts w:ascii="Verdana" w:hAnsi="Verdana" w:cs="Arial"/>
          <w:color w:val="000000"/>
        </w:rPr>
        <w:t>obrigada que concessionárias</w:t>
      </w:r>
      <w:proofErr w:type="gramEnd"/>
      <w:r w:rsidRPr="00F3282D">
        <w:rPr>
          <w:rFonts w:ascii="Verdana" w:hAnsi="Verdana" w:cs="Arial"/>
          <w:color w:val="000000"/>
        </w:rPr>
        <w:t xml:space="preserve"> e vendedores de automóveis e motocicletas notifiquem o cliente sobre possíveis situações de irregularidade quanto a furto, não pagamento de impostos, multas, alienação e débitos recentes, entre outras anormalidades.</w:t>
      </w:r>
    </w:p>
    <w:p w:rsidR="007217FA" w:rsidRPr="00F3282D" w:rsidRDefault="00F3282D" w:rsidP="00F3282D">
      <w:pPr>
        <w:pStyle w:val="NormalWeb"/>
        <w:shd w:val="clear" w:color="auto" w:fill="FFFFFF"/>
        <w:spacing w:before="0" w:beforeAutospacing="0" w:after="374" w:afterAutospacing="0" w:line="449" w:lineRule="atLeast"/>
        <w:jc w:val="both"/>
        <w:textAlignment w:val="baseline"/>
        <w:rPr>
          <w:rFonts w:ascii="Verdana" w:hAnsi="Verdana" w:cs="Arial"/>
          <w:color w:val="000000"/>
        </w:rPr>
      </w:pPr>
    </w:p>
    <w:sectPr w:rsidR="007217FA" w:rsidRPr="00F3282D" w:rsidSect="008B7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CCD"/>
    <w:rsid w:val="00144DEA"/>
    <w:rsid w:val="008B73EE"/>
    <w:rsid w:val="00C01F99"/>
    <w:rsid w:val="00F3282D"/>
    <w:rsid w:val="00F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EE"/>
  </w:style>
  <w:style w:type="paragraph" w:styleId="Ttulo1">
    <w:name w:val="heading 1"/>
    <w:basedOn w:val="Normal"/>
    <w:link w:val="Ttulo1Char"/>
    <w:uiPriority w:val="9"/>
    <w:qFormat/>
    <w:rsid w:val="00F4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C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CCD"/>
    <w:rPr>
      <w:b/>
      <w:bCs/>
    </w:rPr>
  </w:style>
  <w:style w:type="character" w:styleId="nfase">
    <w:name w:val="Emphasis"/>
    <w:basedOn w:val="Fontepargpadro"/>
    <w:uiPriority w:val="20"/>
    <w:qFormat/>
    <w:rsid w:val="00F3282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32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MVU WSilva</dc:creator>
  <cp:keywords/>
  <dc:description/>
  <cp:lastModifiedBy>MVU WSilva</cp:lastModifiedBy>
  <cp:revision>2</cp:revision>
  <dcterms:created xsi:type="dcterms:W3CDTF">2016-03-01T18:29:00Z</dcterms:created>
  <dcterms:modified xsi:type="dcterms:W3CDTF">2016-03-01T18:29:00Z</dcterms:modified>
</cp:coreProperties>
</file>